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bookmarkStart w:id="0" w:name="_GoBack"/>
      <w:bookmarkEnd w:id="0"/>
      <w:r w:rsidRPr="00CF3542">
        <w:rPr>
          <w:rFonts w:ascii="Arial" w:hAnsi="Arial" w:cs="Arial"/>
          <w:color w:val="222222"/>
          <w:shd w:val="clear" w:color="auto" w:fill="FFFFFF"/>
        </w:rPr>
        <w:t xml:space="preserve">Formulate one of the two consumer choice optimization problems and describe 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methods used </w:t>
      </w:r>
      <w:r w:rsidR="002C7FB9">
        <w:rPr>
          <w:rFonts w:ascii="Arial" w:hAnsi="Arial" w:cs="Arial"/>
          <w:color w:val="222222"/>
          <w:shd w:val="clear" w:color="auto" w:fill="FFFFFF"/>
        </w:rPr>
        <w:t>for its solution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. How are 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>consumer preferences described?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Describe the properties of the Cobb-Douglas or the CES production function and formulate the optimization problems they are applied to.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Describe the key ideas </w:t>
      </w:r>
      <w:r w:rsidR="002C7FB9">
        <w:rPr>
          <w:rFonts w:ascii="Arial" w:hAnsi="Arial" w:cs="Arial"/>
          <w:color w:val="222222"/>
          <w:shd w:val="clear" w:color="auto" w:fill="FFFFFF"/>
        </w:rPr>
        <w:t>on which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 the Pure Exchange Model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 is based</w:t>
      </w:r>
      <w:r w:rsidRPr="00CF3542">
        <w:rPr>
          <w:rFonts w:ascii="Arial" w:hAnsi="Arial" w:cs="Arial"/>
          <w:color w:val="222222"/>
          <w:shd w:val="clear" w:color="auto" w:fill="FFFFFF"/>
        </w:rPr>
        <w:t>. What is the Edgeworth Box and how i</w:t>
      </w:r>
      <w:r w:rsidR="002C7FB9">
        <w:rPr>
          <w:rFonts w:ascii="Arial" w:hAnsi="Arial" w:cs="Arial"/>
          <w:color w:val="222222"/>
          <w:shd w:val="clear" w:color="auto" w:fill="FFFFFF"/>
        </w:rPr>
        <w:t>t i</w:t>
      </w:r>
      <w:r w:rsidRPr="00CF3542">
        <w:rPr>
          <w:rFonts w:ascii="Arial" w:hAnsi="Arial" w:cs="Arial"/>
          <w:color w:val="222222"/>
          <w:shd w:val="clear" w:color="auto" w:fill="FFFFFF"/>
        </w:rPr>
        <w:t>s applied?</w:t>
      </w:r>
    </w:p>
    <w:p w:rsidR="00A25C20" w:rsidRPr="009E55DA" w:rsidRDefault="002C7FB9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Describe the methods applied in modeling of the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>Binary Response Variables.</w:t>
      </w:r>
    </w:p>
    <w:p w:rsidR="00A25C20" w:rsidRPr="002C7FB9" w:rsidRDefault="002C7FB9" w:rsidP="00251B20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2C7FB9">
        <w:rPr>
          <w:rFonts w:ascii="Arial" w:hAnsi="Arial" w:cs="Arial"/>
          <w:color w:val="222222"/>
          <w:shd w:val="clear" w:color="auto" w:fill="FFFFFF"/>
        </w:rPr>
        <w:t xml:space="preserve">Describe the methods used for the quality assessment of the fitted </w:t>
      </w:r>
      <w:proofErr w:type="spellStart"/>
      <w:r w:rsidRPr="002C7FB9">
        <w:rPr>
          <w:rFonts w:ascii="Arial" w:hAnsi="Arial" w:cs="Arial"/>
          <w:color w:val="222222"/>
          <w:shd w:val="clear" w:color="auto" w:fill="FFFFFF"/>
        </w:rPr>
        <w:t>microeconometric</w:t>
      </w:r>
      <w:proofErr w:type="spellEnd"/>
      <w:r w:rsidRPr="002C7FB9">
        <w:rPr>
          <w:rFonts w:ascii="Arial" w:hAnsi="Arial" w:cs="Arial"/>
          <w:color w:val="222222"/>
          <w:shd w:val="clear" w:color="auto" w:fill="FFFFFF"/>
        </w:rPr>
        <w:t xml:space="preserve"> models.</w:t>
      </w:r>
    </w:p>
    <w:p w:rsidR="005C422A" w:rsidRPr="009E55DA" w:rsidRDefault="002C7FB9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Describe the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 xml:space="preserve">Multinomial Logit Model: </w:t>
      </w:r>
      <w:r>
        <w:rPr>
          <w:rFonts w:ascii="Arial" w:hAnsi="Arial" w:cs="Arial"/>
          <w:color w:val="222222"/>
          <w:shd w:val="clear" w:color="auto" w:fill="FFFFFF"/>
        </w:rPr>
        <w:t xml:space="preserve">its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 xml:space="preserve">basic model, </w:t>
      </w:r>
      <w:r>
        <w:rPr>
          <w:rFonts w:ascii="Arial" w:hAnsi="Arial" w:cs="Arial"/>
          <w:color w:val="222222"/>
          <w:shd w:val="clear" w:color="auto" w:fill="FFFFFF"/>
        </w:rPr>
        <w:t xml:space="preserve">the methods of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>estimation</w:t>
      </w:r>
      <w:r>
        <w:rPr>
          <w:rFonts w:ascii="Arial" w:hAnsi="Arial" w:cs="Arial"/>
          <w:color w:val="222222"/>
          <w:shd w:val="clear" w:color="auto" w:fill="FFFFFF"/>
        </w:rPr>
        <w:t xml:space="preserve"> of the model parameters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 xml:space="preserve"> and </w:t>
      </w: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 xml:space="preserve">interpretation of </w:t>
      </w:r>
      <w:r>
        <w:rPr>
          <w:rFonts w:ascii="Arial" w:hAnsi="Arial" w:cs="Arial"/>
          <w:color w:val="222222"/>
          <w:shd w:val="clear" w:color="auto" w:fill="FFFFFF"/>
        </w:rPr>
        <w:t xml:space="preserve">these </w:t>
      </w:r>
      <w:r w:rsidR="00A25C20" w:rsidRPr="009E55DA">
        <w:rPr>
          <w:rFonts w:ascii="Arial" w:hAnsi="Arial" w:cs="Arial"/>
          <w:color w:val="222222"/>
          <w:shd w:val="clear" w:color="auto" w:fill="FFFFFF"/>
        </w:rPr>
        <w:t>parameters.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shd w:val="clear" w:color="auto" w:fill="FFFFFF"/>
        </w:rPr>
        <w:t xml:space="preserve">There are two </w:t>
      </w:r>
      <w:r w:rsidR="002C7FB9">
        <w:rPr>
          <w:rFonts w:ascii="Arial" w:hAnsi="Arial" w:cs="Arial"/>
          <w:shd w:val="clear" w:color="auto" w:fill="FFFFFF"/>
        </w:rPr>
        <w:t>approach</w:t>
      </w:r>
      <w:r w:rsidRPr="00A25C20">
        <w:rPr>
          <w:rFonts w:ascii="Arial" w:hAnsi="Arial" w:cs="Arial"/>
          <w:shd w:val="clear" w:color="auto" w:fill="FFFFFF"/>
        </w:rPr>
        <w:t xml:space="preserve">es in </w:t>
      </w:r>
      <w:r w:rsidR="002C7FB9">
        <w:rPr>
          <w:rFonts w:ascii="Arial" w:hAnsi="Arial" w:cs="Arial"/>
          <w:shd w:val="clear" w:color="auto" w:fill="FFFFFF"/>
        </w:rPr>
        <w:t xml:space="preserve">the </w:t>
      </w:r>
      <w:r w:rsidRPr="00A25C20">
        <w:rPr>
          <w:rFonts w:ascii="Arial" w:hAnsi="Arial" w:cs="Arial"/>
          <w:shd w:val="clear" w:color="auto" w:fill="FFFFFF"/>
        </w:rPr>
        <w:t xml:space="preserve">multidimensional data </w:t>
      </w:r>
      <w:r w:rsidR="002C7FB9">
        <w:rPr>
          <w:rFonts w:ascii="Arial" w:hAnsi="Arial" w:cs="Arial"/>
          <w:color w:val="222222"/>
          <w:shd w:val="clear" w:color="auto" w:fill="FFFFFF"/>
        </w:rPr>
        <w:t>analysis: stochastic (S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tatistics) and analytical (Data Mining). Describe the pros and cons of both approaches and 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examples of 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their </w:t>
      </w:r>
      <w:r w:rsidRPr="00A25C20">
        <w:rPr>
          <w:rFonts w:ascii="Arial" w:hAnsi="Arial" w:cs="Arial"/>
          <w:color w:val="222222"/>
          <w:shd w:val="clear" w:color="auto" w:fill="FFFFFF"/>
        </w:rPr>
        <w:t>applications.</w:t>
      </w:r>
    </w:p>
    <w:p w:rsidR="005C422A" w:rsidRPr="00A25C20" w:rsidRDefault="00A25C20" w:rsidP="002C7FB9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 xml:space="preserve">In 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A25C20">
        <w:rPr>
          <w:rFonts w:ascii="Arial" w:hAnsi="Arial" w:cs="Arial"/>
          <w:color w:val="222222"/>
          <w:shd w:val="clear" w:color="auto" w:fill="FFFFFF"/>
        </w:rPr>
        <w:t>multivariate analysis, classification/discrimination models are very often</w:t>
      </w:r>
      <w:r w:rsidR="002C7FB9" w:rsidRPr="002C7FB9">
        <w:t xml:space="preserve"> </w:t>
      </w:r>
      <w:r w:rsidR="002C7FB9" w:rsidRPr="002C7FB9">
        <w:rPr>
          <w:rFonts w:ascii="Arial" w:hAnsi="Arial" w:cs="Arial"/>
          <w:color w:val="222222"/>
          <w:shd w:val="clear" w:color="auto" w:fill="FFFFFF"/>
        </w:rPr>
        <w:t>used</w:t>
      </w:r>
      <w:r w:rsidRPr="002C7FB9">
        <w:rPr>
          <w:rFonts w:ascii="Arial" w:hAnsi="Arial" w:cs="Arial"/>
          <w:color w:val="222222"/>
          <w:shd w:val="clear" w:color="auto" w:fill="FFFFFF"/>
        </w:rPr>
        <w:t>.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C7FB9">
        <w:rPr>
          <w:rFonts w:ascii="Arial" w:hAnsi="Arial" w:cs="Arial"/>
          <w:color w:val="222222"/>
          <w:shd w:val="clear" w:color="auto" w:fill="FFFFFF"/>
        </w:rPr>
        <w:t>Select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one of these </w:t>
      </w:r>
      <w:r w:rsidRPr="00A25C20">
        <w:rPr>
          <w:rFonts w:ascii="Arial" w:hAnsi="Arial" w:cs="Arial"/>
          <w:color w:val="222222"/>
          <w:shd w:val="clear" w:color="auto" w:fill="FFFFFF"/>
        </w:rPr>
        <w:t>model</w:t>
      </w:r>
      <w:r w:rsidR="006653BE">
        <w:rPr>
          <w:rFonts w:ascii="Arial" w:hAnsi="Arial" w:cs="Arial"/>
          <w:color w:val="222222"/>
          <w:shd w:val="clear" w:color="auto" w:fill="FFFFFF"/>
        </w:rPr>
        <w:t>s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and give an example of its implementation.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What is the main purpose of the negotiations with customer?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What is the purpose of the Software Engineering?</w:t>
      </w:r>
    </w:p>
    <w:p w:rsidR="005C422A" w:rsidRPr="00CF3542" w:rsidRDefault="006653B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 xml:space="preserve">escribe three types of the </w:t>
      </w:r>
      <w:r>
        <w:rPr>
          <w:rFonts w:ascii="Arial" w:hAnsi="Arial" w:cs="Arial"/>
          <w:color w:val="222222"/>
          <w:shd w:val="clear" w:color="auto" w:fill="FFFFFF"/>
        </w:rPr>
        <w:t>S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 xml:space="preserve">oftware </w:t>
      </w:r>
      <w:r>
        <w:rPr>
          <w:rFonts w:ascii="Arial" w:hAnsi="Arial" w:cs="Arial"/>
          <w:color w:val="222222"/>
          <w:shd w:val="clear" w:color="auto" w:fill="FFFFFF"/>
        </w:rPr>
        <w:t>M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>aintenance.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Discuss the ISO/OSI </w:t>
      </w:r>
      <w:r w:rsidR="000964F9">
        <w:rPr>
          <w:rFonts w:ascii="Arial" w:hAnsi="Arial" w:cs="Arial"/>
          <w:color w:val="222222"/>
          <w:shd w:val="clear" w:color="auto" w:fill="FFFFFF"/>
        </w:rPr>
        <w:t xml:space="preserve">RM </w:t>
      </w:r>
      <w:r w:rsidRPr="00CF3542">
        <w:rPr>
          <w:rFonts w:ascii="Arial" w:hAnsi="Arial" w:cs="Arial"/>
          <w:color w:val="222222"/>
          <w:shd w:val="clear" w:color="auto" w:fill="FFFFFF"/>
        </w:rPr>
        <w:t>model.</w:t>
      </w:r>
    </w:p>
    <w:p w:rsidR="005C422A" w:rsidRPr="00CF3542" w:rsidRDefault="000964F9" w:rsidP="000964F9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0964F9">
        <w:rPr>
          <w:rFonts w:ascii="Arial" w:hAnsi="Arial" w:cs="Arial"/>
          <w:color w:val="222222"/>
          <w:shd w:val="clear" w:color="auto" w:fill="FFFFFF"/>
        </w:rPr>
        <w:t>Spot the differences between IPv4 and IPv6 protocols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>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Discuss the types of computer networks.</w:t>
      </w:r>
    </w:p>
    <w:p w:rsidR="005C422A" w:rsidRPr="000964F9" w:rsidRDefault="00CE2E8B" w:rsidP="0010631A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0964F9">
        <w:rPr>
          <w:rFonts w:ascii="Arial" w:hAnsi="Arial" w:cs="Arial"/>
          <w:color w:val="222222"/>
          <w:shd w:val="clear" w:color="auto" w:fill="FFFFFF"/>
        </w:rPr>
        <w:t>Describe the d</w:t>
      </w:r>
      <w:r w:rsidR="005C422A" w:rsidRPr="000964F9">
        <w:rPr>
          <w:rFonts w:ascii="Arial" w:hAnsi="Arial" w:cs="Arial"/>
          <w:color w:val="222222"/>
          <w:shd w:val="clear" w:color="auto" w:fill="FFFFFF"/>
        </w:rPr>
        <w:t xml:space="preserve">ata acquisition methods </w:t>
      </w:r>
      <w:r w:rsidR="000964F9" w:rsidRPr="000964F9">
        <w:rPr>
          <w:rFonts w:ascii="Arial" w:hAnsi="Arial" w:cs="Arial"/>
          <w:color w:val="222222"/>
          <w:shd w:val="clear" w:color="auto" w:fill="FFFFFF"/>
        </w:rPr>
        <w:t>necessary in model simulation</w:t>
      </w:r>
      <w:r w:rsidRPr="000964F9">
        <w:rPr>
          <w:rFonts w:ascii="Arial" w:hAnsi="Arial" w:cs="Arial"/>
          <w:color w:val="222222"/>
          <w:shd w:val="clear" w:color="auto" w:fill="FFFFFF"/>
        </w:rPr>
        <w:t>.</w:t>
      </w:r>
    </w:p>
    <w:p w:rsidR="005C422A" w:rsidRPr="00CF3542" w:rsidRDefault="00CE2E8B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Describe the 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 xml:space="preserve">IT tools used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in the 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>business processes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 modeling and analysis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5C422A" w:rsidRPr="00CF3542" w:rsidRDefault="00CE2E8B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Describe the t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 xml:space="preserve">ypes of notation used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in the 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>business processes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 modeling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 xml:space="preserve">Explain the </w:t>
      </w:r>
      <w:r w:rsidR="002C7FB9">
        <w:rPr>
          <w:rFonts w:ascii="Arial" w:hAnsi="Arial" w:cs="Arial"/>
          <w:color w:val="222222"/>
          <w:shd w:val="clear" w:color="auto" w:fill="FFFFFF"/>
        </w:rPr>
        <w:t>concept of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"stationarity" in time series</w:t>
      </w:r>
      <w:r w:rsidR="002C7FB9">
        <w:rPr>
          <w:rFonts w:ascii="Arial" w:hAnsi="Arial" w:cs="Arial"/>
          <w:color w:val="222222"/>
          <w:shd w:val="clear" w:color="auto" w:fill="FFFFFF"/>
        </w:rPr>
        <w:t xml:space="preserve"> analysis</w:t>
      </w:r>
      <w:r w:rsidRPr="00A25C20">
        <w:rPr>
          <w:rFonts w:ascii="Arial" w:hAnsi="Arial" w:cs="Arial"/>
          <w:color w:val="222222"/>
          <w:shd w:val="clear" w:color="auto" w:fill="FFFFFF"/>
        </w:rPr>
        <w:t>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Explain the term "cointegration of the time series".</w:t>
      </w:r>
    </w:p>
    <w:p w:rsidR="005C422A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Discuss the methods of the non-stationary time series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 analysis</w:t>
      </w:r>
      <w:r w:rsidRPr="00A25C20">
        <w:rPr>
          <w:rFonts w:ascii="Arial" w:hAnsi="Arial" w:cs="Arial"/>
          <w:color w:val="222222"/>
          <w:shd w:val="clear" w:color="auto" w:fill="FFFFFF"/>
        </w:rPr>
        <w:t>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Describe the transportation model and its applications.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Describe the objective</w:t>
      </w:r>
      <w:r w:rsidR="006653BE">
        <w:rPr>
          <w:rFonts w:ascii="Arial" w:hAnsi="Arial" w:cs="Arial"/>
          <w:color w:val="222222"/>
          <w:shd w:val="clear" w:color="auto" w:fill="FFFFFF"/>
        </w:rPr>
        <w:t>s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of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sensitivity analysis </w:t>
      </w:r>
      <w:r w:rsidR="006653BE">
        <w:rPr>
          <w:rFonts w:ascii="Arial" w:hAnsi="Arial" w:cs="Arial"/>
          <w:color w:val="222222"/>
          <w:shd w:val="clear" w:color="auto" w:fill="FFFFFF"/>
        </w:rPr>
        <w:t>in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LP problems.</w:t>
      </w:r>
    </w:p>
    <w:p w:rsidR="005C422A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 xml:space="preserve">Describe the elements of LP problem. Describe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A25C20">
        <w:rPr>
          <w:rFonts w:ascii="Arial" w:hAnsi="Arial" w:cs="Arial"/>
          <w:color w:val="222222"/>
          <w:shd w:val="clear" w:color="auto" w:fill="FFFFFF"/>
        </w:rPr>
        <w:t>methods that can be applied to solve it.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What is an idea of stratified sampling? Is it better than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an idea of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simple random sampling without replacement? </w:t>
      </w:r>
      <w:r w:rsidR="006653BE">
        <w:rPr>
          <w:rFonts w:ascii="Arial" w:hAnsi="Arial" w:cs="Arial"/>
          <w:color w:val="222222"/>
          <w:shd w:val="clear" w:color="auto" w:fill="FFFFFF"/>
        </w:rPr>
        <w:t>Justify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 your answer.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Discuss the problem of optimal allocation in stratified sampling.</w:t>
      </w:r>
    </w:p>
    <w:p w:rsidR="005C422A" w:rsidRPr="00CF3542" w:rsidRDefault="006653B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Name</w:t>
      </w:r>
      <w:r w:rsidR="005C422A" w:rsidRPr="00CF3542">
        <w:rPr>
          <w:rFonts w:ascii="Arial" w:hAnsi="Arial" w:cs="Arial"/>
          <w:color w:val="222222"/>
          <w:shd w:val="clear" w:color="auto" w:fill="FFFFFF"/>
        </w:rPr>
        <w:t xml:space="preserve"> three types of objects in database and describe their roles.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What is a difference between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a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Foreign Key and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a </w:t>
      </w:r>
      <w:r w:rsidR="00F618C7">
        <w:rPr>
          <w:rFonts w:ascii="Arial" w:hAnsi="Arial" w:cs="Arial"/>
          <w:color w:val="222222"/>
          <w:shd w:val="clear" w:color="auto" w:fill="FFFFFF"/>
        </w:rPr>
        <w:t>JOIN?</w:t>
      </w:r>
    </w:p>
    <w:p w:rsidR="005C422A" w:rsidRPr="00CF3542" w:rsidRDefault="005C422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Describe </w:t>
      </w:r>
      <w:r w:rsidR="006653BE">
        <w:rPr>
          <w:rFonts w:ascii="Arial" w:hAnsi="Arial" w:cs="Arial"/>
          <w:color w:val="222222"/>
          <w:shd w:val="clear" w:color="auto" w:fill="FFFFFF"/>
        </w:rPr>
        <w:t>the known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 column data types.</w:t>
      </w:r>
    </w:p>
    <w:p w:rsidR="000C431A" w:rsidRPr="00CF3542" w:rsidRDefault="000C431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Pre</w:t>
      </w:r>
      <w:r w:rsidR="006653BE">
        <w:rPr>
          <w:rFonts w:ascii="Arial" w:hAnsi="Arial" w:cs="Arial"/>
          <w:color w:val="222222"/>
          <w:shd w:val="clear" w:color="auto" w:fill="FFFFFF"/>
        </w:rPr>
        <w:t>sent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 the characteristics/definition of massive data.</w:t>
      </w:r>
    </w:p>
    <w:p w:rsidR="000C431A" w:rsidRPr="00CF3542" w:rsidRDefault="000C431A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Describe the algorithm for 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a </w:t>
      </w:r>
      <w:r w:rsidRPr="00CF3542">
        <w:rPr>
          <w:rFonts w:ascii="Arial" w:hAnsi="Arial" w:cs="Arial"/>
          <w:color w:val="222222"/>
          <w:shd w:val="clear" w:color="auto" w:fill="FFFFFF"/>
        </w:rPr>
        <w:t>decision tree construction.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Name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 at least three accuracy measures used </w:t>
      </w:r>
      <w:r>
        <w:rPr>
          <w:rFonts w:ascii="Arial" w:hAnsi="Arial" w:cs="Arial"/>
          <w:color w:val="222222"/>
          <w:shd w:val="clear" w:color="auto" w:fill="FFFFFF"/>
        </w:rPr>
        <w:t xml:space="preserve">in the 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classification</w:t>
      </w:r>
      <w:r>
        <w:rPr>
          <w:rFonts w:ascii="Arial" w:hAnsi="Arial" w:cs="Arial"/>
          <w:color w:val="222222"/>
          <w:shd w:val="clear" w:color="auto" w:fill="FFFFFF"/>
        </w:rPr>
        <w:t xml:space="preserve"> quality assessment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Discuss the methods of the nonstationary time series</w:t>
      </w:r>
      <w:r w:rsidR="006653BE">
        <w:rPr>
          <w:rFonts w:ascii="Arial" w:hAnsi="Arial" w:cs="Arial"/>
          <w:color w:val="222222"/>
          <w:shd w:val="clear" w:color="auto" w:fill="FFFFFF"/>
        </w:rPr>
        <w:t xml:space="preserve"> forecasting</w:t>
      </w:r>
      <w:r w:rsidRPr="00A25C20">
        <w:rPr>
          <w:rFonts w:ascii="Arial" w:hAnsi="Arial" w:cs="Arial"/>
          <w:color w:val="222222"/>
          <w:shd w:val="clear" w:color="auto" w:fill="FFFFFF"/>
        </w:rPr>
        <w:t>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>Discuss the problem of the time series decomposition.</w:t>
      </w:r>
    </w:p>
    <w:p w:rsidR="005C422A" w:rsidRPr="00A25C20" w:rsidRDefault="006653BE" w:rsidP="002C7FB9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Discuss the methods of the </w:t>
      </w:r>
      <w:r w:rsidR="002C7FB9" w:rsidRPr="002C7FB9">
        <w:rPr>
          <w:rFonts w:ascii="Arial" w:hAnsi="Arial" w:cs="Arial"/>
          <w:color w:val="222222"/>
          <w:shd w:val="clear" w:color="auto" w:fill="FFFFFF"/>
        </w:rPr>
        <w:t xml:space="preserve">forecast </w:t>
      </w:r>
      <w:r>
        <w:rPr>
          <w:rFonts w:ascii="Arial" w:hAnsi="Arial" w:cs="Arial"/>
          <w:color w:val="222222"/>
          <w:shd w:val="clear" w:color="auto" w:fill="FFFFFF"/>
        </w:rPr>
        <w:t>quality assessment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>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Define and describe the c</w:t>
      </w:r>
      <w:r w:rsidR="000C431A" w:rsidRPr="00CF3542">
        <w:rPr>
          <w:rFonts w:ascii="Arial" w:eastAsia="Times New Roman" w:hAnsi="Arial" w:cs="Arial"/>
          <w:color w:val="222222"/>
        </w:rPr>
        <w:t>haracteristics of forward and futures contracts.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Define and describe the c</w:t>
      </w:r>
      <w:r w:rsidRPr="00CF3542">
        <w:rPr>
          <w:rFonts w:ascii="Arial" w:eastAsia="Times New Roman" w:hAnsi="Arial" w:cs="Arial"/>
          <w:color w:val="222222"/>
        </w:rPr>
        <w:t xml:space="preserve">haracteristics </w:t>
      </w:r>
      <w:r w:rsidR="000C431A" w:rsidRPr="00CF3542">
        <w:rPr>
          <w:rFonts w:ascii="Arial" w:eastAsia="Times New Roman" w:hAnsi="Arial" w:cs="Arial"/>
          <w:color w:val="222222"/>
        </w:rPr>
        <w:t>of standard vanilla options.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Define and describe the c</w:t>
      </w:r>
      <w:r w:rsidRPr="00CF3542">
        <w:rPr>
          <w:rFonts w:ascii="Arial" w:eastAsia="Times New Roman" w:hAnsi="Arial" w:cs="Arial"/>
          <w:color w:val="222222"/>
        </w:rPr>
        <w:t xml:space="preserve">haracteristics </w:t>
      </w:r>
      <w:r w:rsidR="000C431A" w:rsidRPr="00CF3542">
        <w:rPr>
          <w:rFonts w:ascii="Arial" w:eastAsia="Times New Roman" w:hAnsi="Arial" w:cs="Arial"/>
          <w:color w:val="222222"/>
        </w:rPr>
        <w:t>of exotic options.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Define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 and </w:t>
      </w:r>
      <w:r>
        <w:rPr>
          <w:rFonts w:ascii="Arial" w:hAnsi="Arial" w:cs="Arial"/>
          <w:color w:val="222222"/>
          <w:shd w:val="clear" w:color="auto" w:fill="FFFFFF"/>
        </w:rPr>
        <w:t>describe the c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haracteristics of transactional systems.</w:t>
      </w:r>
    </w:p>
    <w:p w:rsidR="000C431A" w:rsidRPr="00CF3542" w:rsidRDefault="006653B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Discuss the d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ifference</w:t>
      </w:r>
      <w:r w:rsidR="00F618C7">
        <w:rPr>
          <w:rFonts w:ascii="Arial" w:hAnsi="Arial" w:cs="Arial"/>
          <w:color w:val="222222"/>
          <w:shd w:val="clear" w:color="auto" w:fill="FFFFFF"/>
        </w:rPr>
        <w:t>s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 between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transactional and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analytical systems.</w:t>
      </w:r>
    </w:p>
    <w:p w:rsidR="000C431A" w:rsidRPr="00CF3542" w:rsidRDefault="004048F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Identify and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discuss differences </w:t>
      </w:r>
      <w:r w:rsidR="00F618C7">
        <w:rPr>
          <w:rFonts w:ascii="Arial" w:hAnsi="Arial" w:cs="Arial"/>
          <w:color w:val="222222"/>
          <w:shd w:val="clear" w:color="auto" w:fill="FFFFFF"/>
        </w:rPr>
        <w:t>between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 the explanatory variables </w:t>
      </w:r>
      <w:r w:rsidR="00F618C7" w:rsidRPr="00CF3542">
        <w:rPr>
          <w:rFonts w:ascii="Arial" w:hAnsi="Arial" w:cs="Arial"/>
          <w:color w:val="222222"/>
          <w:shd w:val="clear" w:color="auto" w:fill="FFFFFF"/>
        </w:rPr>
        <w:t>selecti</w:t>
      </w:r>
      <w:r w:rsidR="00F618C7">
        <w:rPr>
          <w:rFonts w:ascii="Arial" w:hAnsi="Arial" w:cs="Arial"/>
          <w:color w:val="222222"/>
          <w:shd w:val="clear" w:color="auto" w:fill="FFFFFF"/>
        </w:rPr>
        <w:t>on procedures</w:t>
      </w:r>
      <w:r w:rsidR="00F618C7" w:rsidRPr="00CF3542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for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 xml:space="preserve">regression and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>classification models.</w:t>
      </w:r>
    </w:p>
    <w:p w:rsidR="000C431A" w:rsidRPr="00CF3542" w:rsidRDefault="00F618C7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Present the c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haracteriz</w:t>
      </w:r>
      <w:r>
        <w:rPr>
          <w:rFonts w:ascii="Arial" w:hAnsi="Arial" w:cs="Arial"/>
          <w:color w:val="222222"/>
          <w:shd w:val="clear" w:color="auto" w:fill="FFFFFF"/>
        </w:rPr>
        <w:t>ation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 xml:space="preserve"> and </w:t>
      </w:r>
      <w:r>
        <w:rPr>
          <w:rFonts w:ascii="Arial" w:hAnsi="Arial" w:cs="Arial"/>
          <w:color w:val="222222"/>
          <w:shd w:val="clear" w:color="auto" w:fill="FFFFFF"/>
        </w:rPr>
        <w:t>the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 xml:space="preserve"> examples of applications of </w:t>
      </w: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supervised and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unsupervised learning methods.</w:t>
      </w:r>
    </w:p>
    <w:p w:rsidR="004048FE" w:rsidRPr="00CF3542" w:rsidRDefault="00F618C7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Present and di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 xml:space="preserve">scuss </w:t>
      </w:r>
      <w:r>
        <w:rPr>
          <w:rFonts w:ascii="Arial" w:hAnsi="Arial" w:cs="Arial"/>
          <w:color w:val="222222"/>
          <w:shd w:val="clear" w:color="auto" w:fill="FFFFFF"/>
        </w:rPr>
        <w:t>the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 xml:space="preserve"> examples of applications of </w:t>
      </w: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dimensionality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reduction methods.</w:t>
      </w:r>
    </w:p>
    <w:p w:rsidR="004048FE" w:rsidRPr="00CF3542" w:rsidRDefault="004048FE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 xml:space="preserve">Describe seven principles of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CF3542">
        <w:rPr>
          <w:rFonts w:ascii="Arial" w:hAnsi="Arial" w:cs="Arial"/>
          <w:color w:val="222222"/>
          <w:shd w:val="clear" w:color="auto" w:fill="FFFFFF"/>
        </w:rPr>
        <w:t>PRINCE2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 method</w:t>
      </w:r>
      <w:r w:rsidR="000C431A" w:rsidRPr="00CF3542">
        <w:rPr>
          <w:rFonts w:ascii="Arial" w:hAnsi="Arial" w:cs="Arial"/>
          <w:color w:val="222222"/>
          <w:shd w:val="clear" w:color="auto" w:fill="FFFFFF"/>
        </w:rPr>
        <w:t>.</w:t>
      </w:r>
    </w:p>
    <w:p w:rsidR="004048FE" w:rsidRPr="00CF3542" w:rsidRDefault="00F618C7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Present the d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 xml:space="preserve">efinition of ITIL. </w:t>
      </w:r>
      <w:r>
        <w:rPr>
          <w:rFonts w:ascii="Arial" w:hAnsi="Arial" w:cs="Arial"/>
          <w:color w:val="222222"/>
          <w:shd w:val="clear" w:color="auto" w:fill="FFFFFF"/>
        </w:rPr>
        <w:t>Describe the k</w:t>
      </w:r>
      <w:r w:rsidR="004048FE" w:rsidRPr="00CF3542">
        <w:rPr>
          <w:rFonts w:ascii="Arial" w:hAnsi="Arial" w:cs="Arial"/>
          <w:color w:val="222222"/>
          <w:shd w:val="clear" w:color="auto" w:fill="FFFFFF"/>
        </w:rPr>
        <w:t>ey elements of service management.</w:t>
      </w:r>
    </w:p>
    <w:p w:rsidR="00A25C20" w:rsidRPr="00A25C20" w:rsidRDefault="00A25C20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A25C20">
        <w:rPr>
          <w:rFonts w:ascii="Arial" w:hAnsi="Arial" w:cs="Arial"/>
          <w:color w:val="222222"/>
          <w:shd w:val="clear" w:color="auto" w:fill="FFFFFF"/>
        </w:rPr>
        <w:t xml:space="preserve">What kind of models can be used in the analysis </w:t>
      </w:r>
      <w:r w:rsidR="00F618C7">
        <w:rPr>
          <w:rFonts w:ascii="Arial" w:hAnsi="Arial" w:cs="Arial"/>
          <w:color w:val="222222"/>
          <w:shd w:val="clear" w:color="auto" w:fill="FFFFFF"/>
        </w:rPr>
        <w:t>of the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 potential and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the </w:t>
      </w:r>
      <w:r w:rsidRPr="00A25C20">
        <w:rPr>
          <w:rFonts w:ascii="Arial" w:hAnsi="Arial" w:cs="Arial"/>
          <w:color w:val="222222"/>
          <w:shd w:val="clear" w:color="auto" w:fill="FFFFFF"/>
        </w:rPr>
        <w:t xml:space="preserve">range </w:t>
      </w:r>
      <w:r w:rsidR="00F618C7">
        <w:rPr>
          <w:rFonts w:ascii="Arial" w:hAnsi="Arial" w:cs="Arial"/>
          <w:color w:val="222222"/>
          <w:shd w:val="clear" w:color="auto" w:fill="FFFFFF"/>
        </w:rPr>
        <w:t xml:space="preserve">of </w:t>
      </w:r>
      <w:r w:rsidRPr="00A25C20">
        <w:rPr>
          <w:rFonts w:ascii="Arial" w:hAnsi="Arial" w:cs="Arial"/>
          <w:color w:val="222222"/>
          <w:shd w:val="clear" w:color="auto" w:fill="FFFFFF"/>
        </w:rPr>
        <w:t>market</w:t>
      </w:r>
      <w:r w:rsidR="00F618C7">
        <w:rPr>
          <w:rFonts w:ascii="Arial" w:hAnsi="Arial" w:cs="Arial"/>
          <w:color w:val="222222"/>
          <w:shd w:val="clear" w:color="auto" w:fill="FFFFFF"/>
        </w:rPr>
        <w:t>?</w:t>
      </w:r>
    </w:p>
    <w:p w:rsidR="00A25C20" w:rsidRPr="00A25C20" w:rsidRDefault="00F618C7" w:rsidP="00F618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Describe the ideas, the </w:t>
      </w:r>
      <w:r w:rsidRPr="00F618C7">
        <w:rPr>
          <w:rFonts w:ascii="Arial" w:hAnsi="Arial" w:cs="Arial"/>
          <w:color w:val="222222"/>
          <w:shd w:val="clear" w:color="auto" w:fill="FFFFFF"/>
        </w:rPr>
        <w:t>interpretation</w:t>
      </w:r>
      <w:r>
        <w:rPr>
          <w:rFonts w:ascii="Arial" w:hAnsi="Arial" w:cs="Arial"/>
          <w:color w:val="222222"/>
          <w:shd w:val="clear" w:color="auto" w:fill="FFFFFF"/>
        </w:rPr>
        <w:t>s</w:t>
      </w:r>
      <w:r w:rsidRPr="00F618C7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and the </w:t>
      </w:r>
      <w:r w:rsidRPr="00F618C7">
        <w:rPr>
          <w:rFonts w:ascii="Arial" w:hAnsi="Arial" w:cs="Arial"/>
          <w:color w:val="222222"/>
          <w:shd w:val="clear" w:color="auto" w:fill="FFFFFF"/>
        </w:rPr>
        <w:t xml:space="preserve">assessment </w:t>
      </w:r>
      <w:r>
        <w:rPr>
          <w:rFonts w:ascii="Arial" w:hAnsi="Arial" w:cs="Arial"/>
          <w:color w:val="222222"/>
          <w:shd w:val="clear" w:color="auto" w:fill="FFFFFF"/>
        </w:rPr>
        <w:t>methods of d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 xml:space="preserve">iscriminant </w:t>
      </w:r>
      <w:r>
        <w:rPr>
          <w:rFonts w:ascii="Arial" w:hAnsi="Arial" w:cs="Arial"/>
          <w:color w:val="222222"/>
          <w:shd w:val="clear" w:color="auto" w:fill="FFFFFF"/>
        </w:rPr>
        <w:t>a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>nalysis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0C431A" w:rsidRPr="00A25C20" w:rsidRDefault="00F618C7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Describe s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 xml:space="preserve">ocial </w:t>
      </w:r>
      <w:r>
        <w:rPr>
          <w:rFonts w:ascii="Arial" w:hAnsi="Arial" w:cs="Arial"/>
          <w:color w:val="222222"/>
          <w:shd w:val="clear" w:color="auto" w:fill="FFFFFF"/>
        </w:rPr>
        <w:t>n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 xml:space="preserve">etworks: </w:t>
      </w:r>
      <w:r>
        <w:rPr>
          <w:rFonts w:ascii="Arial" w:hAnsi="Arial" w:cs="Arial"/>
          <w:color w:val="222222"/>
          <w:shd w:val="clear" w:color="auto" w:fill="FFFFFF"/>
        </w:rPr>
        <w:t xml:space="preserve">their 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>type</w:t>
      </w:r>
      <w:r>
        <w:rPr>
          <w:rFonts w:ascii="Arial" w:hAnsi="Arial" w:cs="Arial"/>
          <w:color w:val="222222"/>
          <w:shd w:val="clear" w:color="auto" w:fill="FFFFFF"/>
        </w:rPr>
        <w:t>s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 xml:space="preserve">their 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>centrality measures and the</w:t>
      </w:r>
      <w:r>
        <w:rPr>
          <w:rFonts w:ascii="Arial" w:hAnsi="Arial" w:cs="Arial"/>
          <w:color w:val="222222"/>
          <w:shd w:val="clear" w:color="auto" w:fill="FFFFFF"/>
        </w:rPr>
        <w:t>ir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 xml:space="preserve"> role in </w:t>
      </w:r>
      <w:r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A25C20" w:rsidRPr="00A25C20">
        <w:rPr>
          <w:rFonts w:ascii="Arial" w:hAnsi="Arial" w:cs="Arial"/>
          <w:color w:val="222222"/>
          <w:shd w:val="clear" w:color="auto" w:fill="FFFFFF"/>
        </w:rPr>
        <w:t>market analysis.</w:t>
      </w:r>
    </w:p>
    <w:p w:rsidR="004048FE" w:rsidRPr="00CF3542" w:rsidRDefault="00EC7D1F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Define the survivor and the hazard functions.</w:t>
      </w:r>
    </w:p>
    <w:p w:rsidR="00EC7D1F" w:rsidRPr="00CF3542" w:rsidRDefault="00EC7D1F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State the goals of survival analysis.</w:t>
      </w:r>
    </w:p>
    <w:p w:rsidR="004048FE" w:rsidRPr="00CF3542" w:rsidRDefault="00EC7D1F" w:rsidP="00AA4C8E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CF3542">
        <w:rPr>
          <w:rFonts w:ascii="Arial" w:hAnsi="Arial" w:cs="Arial"/>
          <w:color w:val="222222"/>
          <w:shd w:val="clear" w:color="auto" w:fill="FFFFFF"/>
        </w:rPr>
        <w:t>De</w:t>
      </w:r>
      <w:r w:rsidR="00F618C7">
        <w:rPr>
          <w:rFonts w:ascii="Arial" w:hAnsi="Arial" w:cs="Arial"/>
          <w:color w:val="222222"/>
          <w:shd w:val="clear" w:color="auto" w:fill="FFFFFF"/>
        </w:rPr>
        <w:t>scribe the meaning of c</w:t>
      </w:r>
      <w:r w:rsidRPr="00CF3542">
        <w:rPr>
          <w:rFonts w:ascii="Arial" w:hAnsi="Arial" w:cs="Arial"/>
          <w:color w:val="222222"/>
          <w:shd w:val="clear" w:color="auto" w:fill="FFFFFF"/>
        </w:rPr>
        <w:t>ensored data.</w:t>
      </w:r>
    </w:p>
    <w:sectPr w:rsidR="004048FE" w:rsidRPr="00CF35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5BFC"/>
    <w:multiLevelType w:val="hybridMultilevel"/>
    <w:tmpl w:val="2774E7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35660"/>
    <w:multiLevelType w:val="hybridMultilevel"/>
    <w:tmpl w:val="EADEC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12E77"/>
    <w:multiLevelType w:val="hybridMultilevel"/>
    <w:tmpl w:val="ABD0D6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A0364C"/>
    <w:multiLevelType w:val="hybridMultilevel"/>
    <w:tmpl w:val="5C56C3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5A23D0"/>
    <w:multiLevelType w:val="hybridMultilevel"/>
    <w:tmpl w:val="26B43B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844F70"/>
    <w:multiLevelType w:val="hybridMultilevel"/>
    <w:tmpl w:val="988A64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D96B88"/>
    <w:multiLevelType w:val="hybridMultilevel"/>
    <w:tmpl w:val="3C502C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793546"/>
    <w:multiLevelType w:val="hybridMultilevel"/>
    <w:tmpl w:val="EA94E0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30267"/>
    <w:multiLevelType w:val="hybridMultilevel"/>
    <w:tmpl w:val="C93ED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71585"/>
    <w:multiLevelType w:val="hybridMultilevel"/>
    <w:tmpl w:val="3370D4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A11AF0"/>
    <w:multiLevelType w:val="hybridMultilevel"/>
    <w:tmpl w:val="60CCD4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C942FC"/>
    <w:multiLevelType w:val="hybridMultilevel"/>
    <w:tmpl w:val="E4D20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10186"/>
    <w:multiLevelType w:val="hybridMultilevel"/>
    <w:tmpl w:val="2A72E5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8E5FE7"/>
    <w:multiLevelType w:val="hybridMultilevel"/>
    <w:tmpl w:val="E3421F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95173"/>
    <w:multiLevelType w:val="hybridMultilevel"/>
    <w:tmpl w:val="C2EEB8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015946"/>
    <w:multiLevelType w:val="hybridMultilevel"/>
    <w:tmpl w:val="1EACF5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530772"/>
    <w:multiLevelType w:val="hybridMultilevel"/>
    <w:tmpl w:val="A78C3F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E7070D"/>
    <w:multiLevelType w:val="hybridMultilevel"/>
    <w:tmpl w:val="3B4645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9D291D"/>
    <w:multiLevelType w:val="hybridMultilevel"/>
    <w:tmpl w:val="F2B813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EE05B2"/>
    <w:multiLevelType w:val="hybridMultilevel"/>
    <w:tmpl w:val="35F66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3"/>
  </w:num>
  <w:num w:numId="5">
    <w:abstractNumId w:val="10"/>
  </w:num>
  <w:num w:numId="6">
    <w:abstractNumId w:val="2"/>
  </w:num>
  <w:num w:numId="7">
    <w:abstractNumId w:val="3"/>
  </w:num>
  <w:num w:numId="8">
    <w:abstractNumId w:val="17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6"/>
  </w:num>
  <w:num w:numId="14">
    <w:abstractNumId w:val="1"/>
  </w:num>
  <w:num w:numId="15">
    <w:abstractNumId w:val="19"/>
  </w:num>
  <w:num w:numId="16">
    <w:abstractNumId w:val="15"/>
  </w:num>
  <w:num w:numId="17">
    <w:abstractNumId w:val="18"/>
  </w:num>
  <w:num w:numId="18">
    <w:abstractNumId w:val="0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FE"/>
    <w:rsid w:val="000458FF"/>
    <w:rsid w:val="000964F9"/>
    <w:rsid w:val="000C431A"/>
    <w:rsid w:val="0011126A"/>
    <w:rsid w:val="002C7FB9"/>
    <w:rsid w:val="002F0591"/>
    <w:rsid w:val="004048FE"/>
    <w:rsid w:val="005846E1"/>
    <w:rsid w:val="005C422A"/>
    <w:rsid w:val="006653BE"/>
    <w:rsid w:val="00802B84"/>
    <w:rsid w:val="009E55DA"/>
    <w:rsid w:val="009F1FC8"/>
    <w:rsid w:val="00A25C20"/>
    <w:rsid w:val="00AA4C8E"/>
    <w:rsid w:val="00CE2E8B"/>
    <w:rsid w:val="00CF3542"/>
    <w:rsid w:val="00EC7D1F"/>
    <w:rsid w:val="00F6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32441-FB2B-4314-AC1E-7593D3C1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4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Landmesser</dc:creator>
  <cp:lastModifiedBy>Beata Sztab</cp:lastModifiedBy>
  <cp:revision>2</cp:revision>
  <dcterms:created xsi:type="dcterms:W3CDTF">2025-09-25T11:35:00Z</dcterms:created>
  <dcterms:modified xsi:type="dcterms:W3CDTF">2025-09-25T11:35:00Z</dcterms:modified>
</cp:coreProperties>
</file>